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E0" w:rsidRPr="00D562E0" w:rsidRDefault="00D562E0" w:rsidP="00D562E0">
      <w:pPr>
        <w:pStyle w:val="a3"/>
        <w:jc w:val="center"/>
        <w:rPr>
          <w:b/>
          <w:bCs/>
        </w:rPr>
      </w:pPr>
      <w:r w:rsidRPr="00D562E0">
        <w:rPr>
          <w:b/>
          <w:bCs/>
        </w:rPr>
        <w:t xml:space="preserve">Шифр 6B04205 </w:t>
      </w:r>
    </w:p>
    <w:p w:rsidR="00D562E0" w:rsidRPr="00D562E0" w:rsidRDefault="00D562E0" w:rsidP="00D562E0">
      <w:pPr>
        <w:pStyle w:val="a3"/>
        <w:jc w:val="center"/>
        <w:rPr>
          <w:b/>
          <w:bCs/>
        </w:rPr>
      </w:pPr>
      <w:r w:rsidRPr="00D562E0">
        <w:rPr>
          <w:b/>
          <w:bCs/>
        </w:rPr>
        <w:t>Уголовно-процессуальное право (общая часть)</w:t>
      </w:r>
    </w:p>
    <w:p w:rsidR="00D562E0" w:rsidRPr="00D562E0" w:rsidRDefault="00D562E0" w:rsidP="00D562E0">
      <w:pPr>
        <w:pStyle w:val="a3"/>
        <w:jc w:val="center"/>
        <w:rPr>
          <w:b/>
          <w:bCs/>
        </w:rPr>
      </w:pPr>
      <w:r w:rsidRPr="00D562E0">
        <w:rPr>
          <w:b/>
          <w:bCs/>
        </w:rPr>
        <w:t xml:space="preserve">Специальность - Юриспруденция, дневная, </w:t>
      </w:r>
    </w:p>
    <w:p w:rsidR="00044844" w:rsidRDefault="00D562E0" w:rsidP="00D562E0">
      <w:pPr>
        <w:pStyle w:val="a3"/>
        <w:ind w:left="0" w:firstLine="0"/>
        <w:jc w:val="center"/>
        <w:rPr>
          <w:b/>
          <w:bCs/>
        </w:rPr>
      </w:pPr>
      <w:r w:rsidRPr="00D562E0">
        <w:rPr>
          <w:b/>
          <w:bCs/>
        </w:rPr>
        <w:t xml:space="preserve">3 Курс (Осенний) семестр 2021-2022 уч. </w:t>
      </w:r>
      <w:r w:rsidRPr="00D562E0">
        <w:rPr>
          <w:b/>
          <w:bCs/>
        </w:rPr>
        <w:t>Г</w:t>
      </w:r>
      <w:r w:rsidRPr="00D562E0">
        <w:rPr>
          <w:b/>
          <w:bCs/>
        </w:rPr>
        <w:t>од</w:t>
      </w:r>
    </w:p>
    <w:p w:rsidR="00D562E0" w:rsidRDefault="00D562E0" w:rsidP="00D562E0">
      <w:pPr>
        <w:pStyle w:val="a3"/>
        <w:ind w:left="0" w:firstLine="0"/>
        <w:jc w:val="center"/>
        <w:rPr>
          <w:sz w:val="22"/>
        </w:rPr>
      </w:pPr>
      <w:bookmarkStart w:id="0" w:name="_GoBack"/>
      <w:bookmarkEnd w:id="0"/>
    </w:p>
    <w:p w:rsidR="00044844" w:rsidRDefault="00DA0FFF">
      <w:pPr>
        <w:pStyle w:val="1"/>
      </w:pPr>
      <w:r>
        <w:t>Глоссарий</w:t>
      </w:r>
    </w:p>
    <w:p w:rsidR="00044844" w:rsidRDefault="0004484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44844" w:rsidRDefault="00DA0FFF">
      <w:pPr>
        <w:pStyle w:val="a4"/>
        <w:numPr>
          <w:ilvl w:val="0"/>
          <w:numId w:val="4"/>
        </w:numPr>
        <w:tabs>
          <w:tab w:val="left" w:pos="889"/>
        </w:tabs>
        <w:ind w:right="150" w:firstLine="400"/>
        <w:jc w:val="both"/>
        <w:rPr>
          <w:sz w:val="24"/>
        </w:rPr>
      </w:pPr>
      <w:r>
        <w:rPr>
          <w:b/>
          <w:sz w:val="24"/>
        </w:rPr>
        <w:t>суд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единолично;</w:t>
      </w:r>
    </w:p>
    <w:p w:rsidR="00044844" w:rsidRDefault="00DA0FFF">
      <w:pPr>
        <w:pStyle w:val="a4"/>
        <w:numPr>
          <w:ilvl w:val="0"/>
          <w:numId w:val="4"/>
        </w:numPr>
        <w:tabs>
          <w:tab w:val="left" w:pos="802"/>
        </w:tabs>
        <w:ind w:left="802" w:right="0" w:hanging="260"/>
        <w:jc w:val="both"/>
        <w:rPr>
          <w:sz w:val="24"/>
        </w:rPr>
      </w:pPr>
      <w:r>
        <w:rPr>
          <w:b/>
          <w:sz w:val="24"/>
        </w:rPr>
        <w:t>суд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инстанции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суд,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рассматривающий уголовное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существу;</w:t>
      </w:r>
    </w:p>
    <w:p w:rsidR="00044844" w:rsidRDefault="00DA0FFF">
      <w:pPr>
        <w:pStyle w:val="a4"/>
        <w:numPr>
          <w:ilvl w:val="0"/>
          <w:numId w:val="4"/>
        </w:numPr>
        <w:tabs>
          <w:tab w:val="left" w:pos="920"/>
        </w:tabs>
        <w:spacing w:before="1"/>
        <w:ind w:right="149" w:firstLine="400"/>
        <w:jc w:val="both"/>
        <w:rPr>
          <w:sz w:val="24"/>
        </w:rPr>
      </w:pPr>
      <w:r>
        <w:rPr>
          <w:b/>
          <w:sz w:val="24"/>
        </w:rPr>
        <w:t>апелляционная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инстанция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(протестам)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инстанции;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06"/>
        </w:tabs>
        <w:ind w:right="146" w:firstLine="400"/>
        <w:jc w:val="both"/>
        <w:rPr>
          <w:sz w:val="24"/>
        </w:rPr>
      </w:pPr>
      <w:r>
        <w:rPr>
          <w:b/>
          <w:sz w:val="24"/>
        </w:rPr>
        <w:t>надзорная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инстанция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инстанций;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867"/>
        </w:tabs>
        <w:ind w:right="149" w:firstLine="400"/>
        <w:jc w:val="both"/>
        <w:rPr>
          <w:sz w:val="24"/>
        </w:rPr>
      </w:pPr>
      <w:r>
        <w:rPr>
          <w:b/>
          <w:sz w:val="24"/>
        </w:rPr>
        <w:t>судья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судья,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коллегии, судья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суда);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1064"/>
        </w:tabs>
        <w:ind w:firstLine="400"/>
        <w:jc w:val="both"/>
        <w:rPr>
          <w:sz w:val="24"/>
        </w:rPr>
      </w:pPr>
      <w:r>
        <w:rPr>
          <w:b/>
          <w:sz w:val="24"/>
        </w:rPr>
        <w:t>следственный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судья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судья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УПК полномочия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досудебного производства;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810"/>
        </w:tabs>
        <w:ind w:right="151" w:firstLine="400"/>
        <w:jc w:val="both"/>
        <w:rPr>
          <w:sz w:val="24"/>
        </w:rPr>
      </w:pPr>
      <w:r>
        <w:rPr>
          <w:b/>
          <w:sz w:val="24"/>
        </w:rPr>
        <w:t xml:space="preserve">присяжный заседатель </w:t>
      </w:r>
      <w:r>
        <w:rPr>
          <w:sz w:val="24"/>
        </w:rPr>
        <w:t>- гражданин Республики Казахстан, призванный к 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в рассмотрении судом уголовного дела в порядке, установленном настоящим Кодексом,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присягу;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45" w:firstLine="400"/>
        <w:jc w:val="both"/>
        <w:rPr>
          <w:sz w:val="24"/>
        </w:rPr>
      </w:pPr>
      <w:r>
        <w:rPr>
          <w:b/>
          <w:sz w:val="24"/>
        </w:rPr>
        <w:t xml:space="preserve">главное судебное разбирательство </w:t>
      </w:r>
      <w:r>
        <w:rPr>
          <w:sz w:val="24"/>
        </w:rPr>
        <w:t>- рассмотрение уголовного дела по 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инстанции;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70"/>
        </w:tabs>
        <w:ind w:firstLine="400"/>
        <w:jc w:val="both"/>
        <w:rPr>
          <w:sz w:val="24"/>
        </w:rPr>
      </w:pPr>
      <w:proofErr w:type="gramStart"/>
      <w:r>
        <w:rPr>
          <w:b/>
          <w:sz w:val="24"/>
        </w:rPr>
        <w:t xml:space="preserve">участники уголовного процесса </w:t>
      </w:r>
      <w:r>
        <w:rPr>
          <w:sz w:val="24"/>
        </w:rPr>
        <w:t>- органы и лица, осуществляющие 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интересы: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дознания,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дознаватель,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подозреваемый,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обвиняемый,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ответчик,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потерпевший,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истец,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и представители;</w:t>
      </w:r>
      <w:proofErr w:type="gramEnd"/>
    </w:p>
    <w:p w:rsidR="00044844" w:rsidRDefault="00DA0FFF">
      <w:pPr>
        <w:pStyle w:val="a4"/>
        <w:numPr>
          <w:ilvl w:val="0"/>
          <w:numId w:val="3"/>
        </w:numPr>
        <w:tabs>
          <w:tab w:val="left" w:pos="1078"/>
        </w:tabs>
        <w:ind w:firstLine="400"/>
        <w:jc w:val="both"/>
        <w:rPr>
          <w:sz w:val="24"/>
        </w:rPr>
      </w:pPr>
      <w:r>
        <w:rPr>
          <w:b/>
          <w:sz w:val="24"/>
        </w:rPr>
        <w:t>орган,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ведущий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уголовный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 прокурор, следователь,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дознания,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дознаватель;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30"/>
        </w:tabs>
        <w:ind w:firstLine="400"/>
        <w:jc w:val="both"/>
        <w:rPr>
          <w:sz w:val="24"/>
        </w:rPr>
      </w:pPr>
      <w:r>
        <w:rPr>
          <w:b/>
          <w:sz w:val="24"/>
        </w:rPr>
        <w:t xml:space="preserve">стороны </w:t>
      </w:r>
      <w:r>
        <w:rPr>
          <w:sz w:val="24"/>
        </w:rPr>
        <w:t>- органы и лица, осуществляющие в судебном разбирательстве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73"/>
        </w:tabs>
        <w:spacing w:before="1"/>
        <w:ind w:right="150" w:firstLine="400"/>
        <w:jc w:val="both"/>
        <w:rPr>
          <w:sz w:val="24"/>
        </w:rPr>
      </w:pPr>
      <w:r>
        <w:rPr>
          <w:b/>
          <w:sz w:val="24"/>
        </w:rPr>
        <w:t xml:space="preserve">сторона обвинения </w:t>
      </w:r>
      <w:r>
        <w:rPr>
          <w:sz w:val="24"/>
        </w:rPr>
        <w:t>- органы уголовного преследования, а также потерпевший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обвинитель),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истец,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1119"/>
        </w:tabs>
        <w:ind w:right="143" w:firstLine="400"/>
        <w:jc w:val="both"/>
        <w:rPr>
          <w:sz w:val="24"/>
        </w:rPr>
      </w:pPr>
      <w:r>
        <w:rPr>
          <w:b/>
          <w:sz w:val="24"/>
        </w:rPr>
        <w:t>уголовное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(обвинение)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уголовно-правового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воздействия;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73"/>
        </w:tabs>
        <w:ind w:right="147" w:firstLine="400"/>
        <w:jc w:val="both"/>
        <w:rPr>
          <w:sz w:val="24"/>
        </w:rPr>
      </w:pPr>
      <w:r>
        <w:rPr>
          <w:b/>
          <w:sz w:val="24"/>
        </w:rPr>
        <w:t xml:space="preserve">органы уголовного преследования </w:t>
      </w:r>
      <w:r>
        <w:rPr>
          <w:sz w:val="24"/>
        </w:rPr>
        <w:t>- прокурор (государственный обвинитель),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дознания, дознаватель;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1002"/>
        </w:tabs>
        <w:ind w:right="151" w:firstLine="400"/>
        <w:jc w:val="both"/>
        <w:rPr>
          <w:sz w:val="24"/>
        </w:rPr>
      </w:pPr>
      <w:r>
        <w:rPr>
          <w:b/>
          <w:sz w:val="24"/>
        </w:rPr>
        <w:t>процессуальный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прокурор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УПК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</w:p>
    <w:p w:rsidR="00044844" w:rsidRDefault="00044844">
      <w:pPr>
        <w:jc w:val="both"/>
        <w:rPr>
          <w:sz w:val="24"/>
        </w:rPr>
        <w:sectPr w:rsidR="00044844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044844" w:rsidRDefault="00DA0FFF">
      <w:pPr>
        <w:pStyle w:val="a4"/>
        <w:numPr>
          <w:ilvl w:val="0"/>
          <w:numId w:val="3"/>
        </w:numPr>
        <w:tabs>
          <w:tab w:val="left" w:pos="1047"/>
        </w:tabs>
        <w:spacing w:before="66"/>
        <w:ind w:right="147" w:firstLine="400"/>
        <w:jc w:val="both"/>
        <w:rPr>
          <w:sz w:val="24"/>
        </w:rPr>
      </w:pPr>
      <w:r>
        <w:rPr>
          <w:b/>
          <w:sz w:val="24"/>
        </w:rPr>
        <w:lastRenderedPageBreak/>
        <w:t>досудебное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 до направления прокурором уголовного дела в суд для рассмотрения его по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 либо прекращения производства по делу, а также подготовка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стороной;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58"/>
        </w:tabs>
        <w:spacing w:before="1"/>
        <w:ind w:right="146" w:firstLine="400"/>
        <w:jc w:val="both"/>
        <w:rPr>
          <w:sz w:val="24"/>
        </w:rPr>
      </w:pPr>
      <w:proofErr w:type="spellStart"/>
      <w:r>
        <w:rPr>
          <w:b/>
          <w:sz w:val="24"/>
        </w:rPr>
        <w:t>подследственность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- совокупность установленных УПК признаков,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досудебного расследования;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99"/>
        </w:tabs>
        <w:ind w:right="151" w:firstLine="400"/>
        <w:jc w:val="both"/>
        <w:rPr>
          <w:sz w:val="24"/>
        </w:rPr>
      </w:pP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подозреваемый,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обвиняемый,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ответчик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34"/>
        </w:tabs>
        <w:ind w:right="145" w:firstLine="400"/>
        <w:jc w:val="both"/>
        <w:rPr>
          <w:sz w:val="24"/>
        </w:rPr>
      </w:pPr>
      <w:r>
        <w:rPr>
          <w:b/>
          <w:sz w:val="24"/>
        </w:rPr>
        <w:t xml:space="preserve">защита </w:t>
      </w:r>
      <w:r>
        <w:rPr>
          <w:sz w:val="24"/>
        </w:rPr>
        <w:t>- процессуальная деятельность, осуществляемая стороной защиты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правонарушения, опровержения или смягчения подозрения, а также реабилитации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преследованию;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30"/>
        </w:tabs>
        <w:ind w:right="143" w:firstLine="400"/>
        <w:jc w:val="both"/>
        <w:rPr>
          <w:sz w:val="24"/>
        </w:rPr>
      </w:pPr>
      <w:r>
        <w:rPr>
          <w:b/>
          <w:sz w:val="24"/>
        </w:rPr>
        <w:t xml:space="preserve">заявитель </w:t>
      </w:r>
      <w:r>
        <w:rPr>
          <w:sz w:val="24"/>
        </w:rPr>
        <w:t>- лицо, сообщившее об уголовном правонарушении либо обратившееся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1057"/>
        </w:tabs>
        <w:ind w:firstLine="400"/>
        <w:jc w:val="both"/>
        <w:rPr>
          <w:sz w:val="24"/>
        </w:rPr>
      </w:pPr>
      <w:r>
        <w:rPr>
          <w:b/>
          <w:sz w:val="24"/>
        </w:rPr>
        <w:t>представители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истца,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92"/>
        </w:tabs>
        <w:spacing w:before="1"/>
        <w:ind w:right="145" w:firstLine="400"/>
        <w:jc w:val="both"/>
        <w:rPr>
          <w:sz w:val="24"/>
        </w:rPr>
      </w:pPr>
      <w:proofErr w:type="gramStart"/>
      <w:r>
        <w:rPr>
          <w:b/>
          <w:sz w:val="24"/>
        </w:rPr>
        <w:t>законные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удочерители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опекуны, попечители подозреваемого, обвиняемого, потерпевшего, гражданского истца,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представители организаций и лиц, на попечении или иждивении которых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подозреваемый,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обвиняемый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потерпевший;</w:t>
      </w:r>
      <w:proofErr w:type="gramEnd"/>
    </w:p>
    <w:p w:rsidR="00044844" w:rsidRDefault="00DA0FFF">
      <w:pPr>
        <w:pStyle w:val="a4"/>
        <w:numPr>
          <w:ilvl w:val="0"/>
          <w:numId w:val="3"/>
        </w:numPr>
        <w:tabs>
          <w:tab w:val="left" w:pos="925"/>
        </w:tabs>
        <w:ind w:firstLine="400"/>
        <w:jc w:val="both"/>
        <w:rPr>
          <w:sz w:val="24"/>
        </w:rPr>
      </w:pPr>
      <w:r>
        <w:rPr>
          <w:b/>
          <w:sz w:val="24"/>
        </w:rPr>
        <w:t xml:space="preserve">родственники </w:t>
      </w:r>
      <w:r>
        <w:rPr>
          <w:sz w:val="24"/>
        </w:rPr>
        <w:t>- лица, находящиеся в родственной связи, имеющие общих предков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прадедушки и прабабушки;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1114"/>
        </w:tabs>
        <w:ind w:right="147" w:firstLine="400"/>
        <w:jc w:val="both"/>
        <w:rPr>
          <w:sz w:val="24"/>
        </w:rPr>
      </w:pPr>
      <w:proofErr w:type="gramStart"/>
      <w:r>
        <w:rPr>
          <w:b/>
          <w:sz w:val="24"/>
        </w:rPr>
        <w:t>близкие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родственники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удочерители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усыновленные (удочеренные),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братья и сестры, дедушка,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внуки;</w:t>
      </w:r>
      <w:proofErr w:type="gramEnd"/>
    </w:p>
    <w:p w:rsidR="00044844" w:rsidRDefault="00DA0FFF">
      <w:pPr>
        <w:pStyle w:val="a4"/>
        <w:numPr>
          <w:ilvl w:val="0"/>
          <w:numId w:val="3"/>
        </w:numPr>
        <w:tabs>
          <w:tab w:val="left" w:pos="1045"/>
        </w:tabs>
        <w:ind w:right="143" w:firstLine="400"/>
        <w:jc w:val="both"/>
        <w:rPr>
          <w:sz w:val="24"/>
        </w:rPr>
      </w:pPr>
      <w:proofErr w:type="gramStart"/>
      <w:r>
        <w:rPr>
          <w:b/>
          <w:sz w:val="24"/>
        </w:rPr>
        <w:t>иные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уголовном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защиту,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специалист, судебный пристав, медиатор;</w:t>
      </w:r>
      <w:proofErr w:type="gramEnd"/>
    </w:p>
    <w:p w:rsidR="00044844" w:rsidRDefault="00DA0FFF">
      <w:pPr>
        <w:pStyle w:val="a4"/>
        <w:numPr>
          <w:ilvl w:val="0"/>
          <w:numId w:val="3"/>
        </w:numPr>
        <w:tabs>
          <w:tab w:val="left" w:pos="990"/>
        </w:tabs>
        <w:ind w:right="145" w:firstLine="400"/>
        <w:jc w:val="both"/>
        <w:rPr>
          <w:sz w:val="24"/>
        </w:rPr>
      </w:pPr>
      <w:r>
        <w:rPr>
          <w:b/>
          <w:sz w:val="24"/>
        </w:rPr>
        <w:t>уголовное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 преступлений;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78"/>
        </w:tabs>
        <w:ind w:right="143" w:firstLine="400"/>
        <w:jc w:val="both"/>
        <w:rPr>
          <w:sz w:val="24"/>
        </w:rPr>
      </w:pPr>
      <w:r>
        <w:rPr>
          <w:b/>
          <w:sz w:val="24"/>
        </w:rPr>
        <w:t>досудебное производство по уголовному делу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производство по 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 с момента возбуждения уголовного дела до направления его в суд для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существу (дознание и предварительное следствие), а также подготовка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стороной защиты;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22"/>
        </w:tabs>
        <w:ind w:right="149" w:firstLine="400"/>
        <w:jc w:val="both"/>
        <w:rPr>
          <w:sz w:val="24"/>
        </w:rPr>
      </w:pPr>
      <w:r>
        <w:rPr>
          <w:b/>
          <w:sz w:val="24"/>
        </w:rPr>
        <w:t xml:space="preserve">материалы дела </w:t>
      </w:r>
      <w:r>
        <w:rPr>
          <w:sz w:val="24"/>
        </w:rPr>
        <w:t>- документы и предметы, являющиеся составной частью дела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представленные для приобщения к нему; сообщения, а также документы и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обстоятельств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делу;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1059"/>
        </w:tabs>
        <w:spacing w:before="1"/>
        <w:ind w:right="149" w:firstLine="400"/>
        <w:jc w:val="both"/>
        <w:rPr>
          <w:sz w:val="24"/>
        </w:rPr>
      </w:pPr>
      <w:r>
        <w:rPr>
          <w:b/>
          <w:sz w:val="24"/>
        </w:rPr>
        <w:t>процессуальные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УПК;</w:t>
      </w:r>
    </w:p>
    <w:p w:rsidR="00044844" w:rsidRDefault="00DA0FFF">
      <w:pPr>
        <w:pStyle w:val="a4"/>
        <w:numPr>
          <w:ilvl w:val="0"/>
          <w:numId w:val="3"/>
        </w:numPr>
        <w:tabs>
          <w:tab w:val="left" w:pos="978"/>
        </w:tabs>
        <w:ind w:right="152" w:firstLine="400"/>
        <w:jc w:val="both"/>
        <w:rPr>
          <w:sz w:val="24"/>
        </w:rPr>
      </w:pPr>
      <w:r>
        <w:rPr>
          <w:b/>
          <w:sz w:val="24"/>
        </w:rPr>
        <w:t xml:space="preserve">протокол </w:t>
      </w:r>
      <w:r>
        <w:rPr>
          <w:sz w:val="24"/>
        </w:rPr>
        <w:t>- процессуальный документ, в котором фиксируется процессуальное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совершаемое органом, ведущим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уголовный процесс;</w:t>
      </w:r>
    </w:p>
    <w:p w:rsidR="00044844" w:rsidRDefault="00DA0FFF">
      <w:pPr>
        <w:pStyle w:val="a4"/>
        <w:numPr>
          <w:ilvl w:val="0"/>
          <w:numId w:val="2"/>
        </w:numPr>
        <w:tabs>
          <w:tab w:val="left" w:pos="942"/>
        </w:tabs>
        <w:ind w:right="151" w:firstLine="400"/>
        <w:jc w:val="both"/>
        <w:rPr>
          <w:sz w:val="24"/>
        </w:rPr>
      </w:pPr>
      <w:r>
        <w:rPr>
          <w:b/>
          <w:sz w:val="24"/>
        </w:rPr>
        <w:t xml:space="preserve">постановление </w:t>
      </w:r>
      <w:r>
        <w:rPr>
          <w:sz w:val="24"/>
        </w:rPr>
        <w:t>- всякое, помимо приговора, решение суда; решение дознавателя,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делу;</w:t>
      </w:r>
    </w:p>
    <w:p w:rsidR="00044844" w:rsidRDefault="00DA0FFF">
      <w:pPr>
        <w:pStyle w:val="a4"/>
        <w:numPr>
          <w:ilvl w:val="0"/>
          <w:numId w:val="2"/>
        </w:numPr>
        <w:tabs>
          <w:tab w:val="left" w:pos="925"/>
        </w:tabs>
        <w:ind w:right="144" w:firstLine="400"/>
        <w:jc w:val="both"/>
        <w:rPr>
          <w:sz w:val="24"/>
        </w:rPr>
      </w:pPr>
      <w:r>
        <w:rPr>
          <w:b/>
          <w:sz w:val="24"/>
        </w:rPr>
        <w:t xml:space="preserve">приговор </w:t>
      </w:r>
      <w:r>
        <w:rPr>
          <w:sz w:val="24"/>
        </w:rPr>
        <w:t>- решение суда, вынесенное судом первой, апелляционной инстанции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вопросу о виновности или невиновности обвиняемого и применении или неприменении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наказания;</w:t>
      </w:r>
    </w:p>
    <w:p w:rsidR="00044844" w:rsidRDefault="00044844">
      <w:pPr>
        <w:pStyle w:val="a4"/>
        <w:numPr>
          <w:ilvl w:val="0"/>
          <w:numId w:val="2"/>
        </w:numPr>
        <w:tabs>
          <w:tab w:val="left" w:pos="864"/>
        </w:tabs>
        <w:ind w:left="863" w:right="0" w:hanging="322"/>
        <w:rPr>
          <w:sz w:val="24"/>
        </w:rPr>
      </w:pPr>
    </w:p>
    <w:p w:rsidR="00044844" w:rsidRDefault="00044844">
      <w:pPr>
        <w:rPr>
          <w:sz w:val="24"/>
        </w:rPr>
        <w:sectPr w:rsidR="00044844">
          <w:pgSz w:w="11910" w:h="16840"/>
          <w:pgMar w:top="1040" w:right="700" w:bottom="280" w:left="1560" w:header="720" w:footer="720" w:gutter="0"/>
          <w:cols w:space="720"/>
        </w:sectPr>
      </w:pPr>
    </w:p>
    <w:p w:rsidR="00044844" w:rsidRDefault="00DA0FFF">
      <w:pPr>
        <w:pStyle w:val="a3"/>
        <w:spacing w:before="66"/>
        <w:ind w:right="142"/>
      </w:pPr>
      <w:r>
        <w:lastRenderedPageBreak/>
        <w:t>38)</w:t>
      </w:r>
      <w:r>
        <w:rPr>
          <w:spacing w:val="1"/>
        </w:rPr>
        <w:t xml:space="preserve"> </w:t>
      </w:r>
      <w:r>
        <w:rPr>
          <w:b/>
        </w:rPr>
        <w:t>жалоба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 органов дознания, предварительного следствия, прокурора или суда,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требование лица об осуществлении уголовного преследования в частном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частн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публичном</w:t>
      </w:r>
      <w:r>
        <w:rPr>
          <w:spacing w:val="-2"/>
        </w:rPr>
        <w:t xml:space="preserve"> </w:t>
      </w:r>
      <w:r>
        <w:t>порядке;</w:t>
      </w:r>
    </w:p>
    <w:p w:rsidR="00044844" w:rsidRDefault="00DA0FFF">
      <w:pPr>
        <w:pStyle w:val="a4"/>
        <w:numPr>
          <w:ilvl w:val="0"/>
          <w:numId w:val="1"/>
        </w:numPr>
        <w:tabs>
          <w:tab w:val="left" w:pos="1093"/>
        </w:tabs>
        <w:spacing w:before="1"/>
        <w:ind w:right="146" w:firstLine="400"/>
        <w:jc w:val="both"/>
        <w:rPr>
          <w:sz w:val="24"/>
        </w:rPr>
      </w:pPr>
      <w:r>
        <w:rPr>
          <w:b/>
          <w:sz w:val="24"/>
        </w:rPr>
        <w:t>научно-технические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доказательства;</w:t>
      </w:r>
    </w:p>
    <w:p w:rsidR="00044844" w:rsidRDefault="00DA0FFF">
      <w:pPr>
        <w:pStyle w:val="a4"/>
        <w:numPr>
          <w:ilvl w:val="0"/>
          <w:numId w:val="1"/>
        </w:numPr>
        <w:tabs>
          <w:tab w:val="left" w:pos="1045"/>
        </w:tabs>
        <w:ind w:right="147" w:firstLine="400"/>
        <w:jc w:val="both"/>
        <w:rPr>
          <w:sz w:val="24"/>
        </w:rPr>
      </w:pPr>
      <w:r>
        <w:rPr>
          <w:b/>
          <w:sz w:val="24"/>
        </w:rPr>
        <w:t>специальные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судопроизводства;</w:t>
      </w:r>
    </w:p>
    <w:p w:rsidR="00044844" w:rsidRDefault="00DA0FFF">
      <w:pPr>
        <w:pStyle w:val="a4"/>
        <w:numPr>
          <w:ilvl w:val="0"/>
          <w:numId w:val="1"/>
        </w:numPr>
        <w:tabs>
          <w:tab w:val="left" w:pos="939"/>
        </w:tabs>
        <w:ind w:right="146" w:firstLine="400"/>
        <w:jc w:val="both"/>
        <w:rPr>
          <w:sz w:val="24"/>
        </w:rPr>
      </w:pPr>
      <w:proofErr w:type="gramStart"/>
      <w:r>
        <w:rPr>
          <w:b/>
          <w:sz w:val="24"/>
        </w:rPr>
        <w:t xml:space="preserve">жилище </w:t>
      </w:r>
      <w:r>
        <w:rPr>
          <w:sz w:val="24"/>
        </w:rPr>
        <w:t>- помещение или строение для временного или постоянного 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 лиц, в том числе: собственные или арендуемые квартира, 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 дом, гостиничный номер, каюта; непосредственно примыкающие к ним веранды,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террасы,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галереи,</w:t>
      </w:r>
      <w:r>
        <w:rPr>
          <w:spacing w:val="1"/>
          <w:sz w:val="24"/>
        </w:rPr>
        <w:t xml:space="preserve"> </w:t>
      </w:r>
      <w:r>
        <w:rPr>
          <w:sz w:val="24"/>
        </w:rPr>
        <w:t>балконы,</w:t>
      </w:r>
      <w:r>
        <w:rPr>
          <w:spacing w:val="1"/>
          <w:sz w:val="24"/>
        </w:rPr>
        <w:t xml:space="preserve"> </w:t>
      </w:r>
      <w:r>
        <w:rPr>
          <w:sz w:val="24"/>
        </w:rPr>
        <w:t>мансардные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чердак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60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речное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судно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044844" w:rsidRDefault="00DA0FFF">
      <w:pPr>
        <w:pStyle w:val="a4"/>
        <w:numPr>
          <w:ilvl w:val="0"/>
          <w:numId w:val="1"/>
        </w:numPr>
        <w:tabs>
          <w:tab w:val="left" w:pos="927"/>
        </w:tabs>
        <w:ind w:right="150" w:firstLine="400"/>
        <w:jc w:val="both"/>
        <w:rPr>
          <w:sz w:val="24"/>
        </w:rPr>
      </w:pPr>
      <w:r>
        <w:rPr>
          <w:b/>
          <w:sz w:val="24"/>
        </w:rPr>
        <w:t xml:space="preserve">ночное время </w:t>
      </w:r>
      <w:r>
        <w:rPr>
          <w:sz w:val="24"/>
        </w:rPr>
        <w:t>- промежуток времени с двадцати двух до шести часов по местному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</w:p>
    <w:sectPr w:rsidR="00044844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4004"/>
    <w:multiLevelType w:val="hybridMultilevel"/>
    <w:tmpl w:val="10A624CC"/>
    <w:lvl w:ilvl="0" w:tplc="1672669A">
      <w:start w:val="5"/>
      <w:numFmt w:val="decimal"/>
      <w:lvlText w:val="%1)"/>
      <w:lvlJc w:val="left"/>
      <w:pPr>
        <w:ind w:left="14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24090">
      <w:numFmt w:val="bullet"/>
      <w:lvlText w:val="•"/>
      <w:lvlJc w:val="left"/>
      <w:pPr>
        <w:ind w:left="1090" w:hanging="363"/>
      </w:pPr>
      <w:rPr>
        <w:rFonts w:hint="default"/>
        <w:lang w:val="ru-RU" w:eastAsia="en-US" w:bidi="ar-SA"/>
      </w:rPr>
    </w:lvl>
    <w:lvl w:ilvl="2" w:tplc="5382263E">
      <w:numFmt w:val="bullet"/>
      <w:lvlText w:val="•"/>
      <w:lvlJc w:val="left"/>
      <w:pPr>
        <w:ind w:left="2041" w:hanging="363"/>
      </w:pPr>
      <w:rPr>
        <w:rFonts w:hint="default"/>
        <w:lang w:val="ru-RU" w:eastAsia="en-US" w:bidi="ar-SA"/>
      </w:rPr>
    </w:lvl>
    <w:lvl w:ilvl="3" w:tplc="97587AA8">
      <w:numFmt w:val="bullet"/>
      <w:lvlText w:val="•"/>
      <w:lvlJc w:val="left"/>
      <w:pPr>
        <w:ind w:left="2991" w:hanging="363"/>
      </w:pPr>
      <w:rPr>
        <w:rFonts w:hint="default"/>
        <w:lang w:val="ru-RU" w:eastAsia="en-US" w:bidi="ar-SA"/>
      </w:rPr>
    </w:lvl>
    <w:lvl w:ilvl="4" w:tplc="0214118A">
      <w:numFmt w:val="bullet"/>
      <w:lvlText w:val="•"/>
      <w:lvlJc w:val="left"/>
      <w:pPr>
        <w:ind w:left="3942" w:hanging="363"/>
      </w:pPr>
      <w:rPr>
        <w:rFonts w:hint="default"/>
        <w:lang w:val="ru-RU" w:eastAsia="en-US" w:bidi="ar-SA"/>
      </w:rPr>
    </w:lvl>
    <w:lvl w:ilvl="5" w:tplc="38D6E08C">
      <w:numFmt w:val="bullet"/>
      <w:lvlText w:val="•"/>
      <w:lvlJc w:val="left"/>
      <w:pPr>
        <w:ind w:left="4893" w:hanging="363"/>
      </w:pPr>
      <w:rPr>
        <w:rFonts w:hint="default"/>
        <w:lang w:val="ru-RU" w:eastAsia="en-US" w:bidi="ar-SA"/>
      </w:rPr>
    </w:lvl>
    <w:lvl w:ilvl="6" w:tplc="D49E3ABE">
      <w:numFmt w:val="bullet"/>
      <w:lvlText w:val="•"/>
      <w:lvlJc w:val="left"/>
      <w:pPr>
        <w:ind w:left="5843" w:hanging="363"/>
      </w:pPr>
      <w:rPr>
        <w:rFonts w:hint="default"/>
        <w:lang w:val="ru-RU" w:eastAsia="en-US" w:bidi="ar-SA"/>
      </w:rPr>
    </w:lvl>
    <w:lvl w:ilvl="7" w:tplc="1BF0165C">
      <w:numFmt w:val="bullet"/>
      <w:lvlText w:val="•"/>
      <w:lvlJc w:val="left"/>
      <w:pPr>
        <w:ind w:left="6794" w:hanging="363"/>
      </w:pPr>
      <w:rPr>
        <w:rFonts w:hint="default"/>
        <w:lang w:val="ru-RU" w:eastAsia="en-US" w:bidi="ar-SA"/>
      </w:rPr>
    </w:lvl>
    <w:lvl w:ilvl="8" w:tplc="4502AF52">
      <w:numFmt w:val="bullet"/>
      <w:lvlText w:val="•"/>
      <w:lvlJc w:val="left"/>
      <w:pPr>
        <w:ind w:left="7745" w:hanging="363"/>
      </w:pPr>
      <w:rPr>
        <w:rFonts w:hint="default"/>
        <w:lang w:val="ru-RU" w:eastAsia="en-US" w:bidi="ar-SA"/>
      </w:rPr>
    </w:lvl>
  </w:abstractNum>
  <w:abstractNum w:abstractNumId="1">
    <w:nsid w:val="1E7A5BF6"/>
    <w:multiLevelType w:val="hybridMultilevel"/>
    <w:tmpl w:val="7EB8FEE2"/>
    <w:lvl w:ilvl="0" w:tplc="D62836CC">
      <w:start w:val="40"/>
      <w:numFmt w:val="decimal"/>
      <w:lvlText w:val="%1)"/>
      <w:lvlJc w:val="left"/>
      <w:pPr>
        <w:ind w:left="142" w:hanging="5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FE7ADC">
      <w:numFmt w:val="bullet"/>
      <w:lvlText w:val="•"/>
      <w:lvlJc w:val="left"/>
      <w:pPr>
        <w:ind w:left="1090" w:hanging="550"/>
      </w:pPr>
      <w:rPr>
        <w:rFonts w:hint="default"/>
        <w:lang w:val="ru-RU" w:eastAsia="en-US" w:bidi="ar-SA"/>
      </w:rPr>
    </w:lvl>
    <w:lvl w:ilvl="2" w:tplc="A9AA7AF6">
      <w:numFmt w:val="bullet"/>
      <w:lvlText w:val="•"/>
      <w:lvlJc w:val="left"/>
      <w:pPr>
        <w:ind w:left="2041" w:hanging="550"/>
      </w:pPr>
      <w:rPr>
        <w:rFonts w:hint="default"/>
        <w:lang w:val="ru-RU" w:eastAsia="en-US" w:bidi="ar-SA"/>
      </w:rPr>
    </w:lvl>
    <w:lvl w:ilvl="3" w:tplc="9FD89BFC">
      <w:numFmt w:val="bullet"/>
      <w:lvlText w:val="•"/>
      <w:lvlJc w:val="left"/>
      <w:pPr>
        <w:ind w:left="2991" w:hanging="550"/>
      </w:pPr>
      <w:rPr>
        <w:rFonts w:hint="default"/>
        <w:lang w:val="ru-RU" w:eastAsia="en-US" w:bidi="ar-SA"/>
      </w:rPr>
    </w:lvl>
    <w:lvl w:ilvl="4" w:tplc="A3B0385A">
      <w:numFmt w:val="bullet"/>
      <w:lvlText w:val="•"/>
      <w:lvlJc w:val="left"/>
      <w:pPr>
        <w:ind w:left="3942" w:hanging="550"/>
      </w:pPr>
      <w:rPr>
        <w:rFonts w:hint="default"/>
        <w:lang w:val="ru-RU" w:eastAsia="en-US" w:bidi="ar-SA"/>
      </w:rPr>
    </w:lvl>
    <w:lvl w:ilvl="5" w:tplc="3E9C33D6">
      <w:numFmt w:val="bullet"/>
      <w:lvlText w:val="•"/>
      <w:lvlJc w:val="left"/>
      <w:pPr>
        <w:ind w:left="4893" w:hanging="550"/>
      </w:pPr>
      <w:rPr>
        <w:rFonts w:hint="default"/>
        <w:lang w:val="ru-RU" w:eastAsia="en-US" w:bidi="ar-SA"/>
      </w:rPr>
    </w:lvl>
    <w:lvl w:ilvl="6" w:tplc="F880E8F6">
      <w:numFmt w:val="bullet"/>
      <w:lvlText w:val="•"/>
      <w:lvlJc w:val="left"/>
      <w:pPr>
        <w:ind w:left="5843" w:hanging="550"/>
      </w:pPr>
      <w:rPr>
        <w:rFonts w:hint="default"/>
        <w:lang w:val="ru-RU" w:eastAsia="en-US" w:bidi="ar-SA"/>
      </w:rPr>
    </w:lvl>
    <w:lvl w:ilvl="7" w:tplc="B514764A">
      <w:numFmt w:val="bullet"/>
      <w:lvlText w:val="•"/>
      <w:lvlJc w:val="left"/>
      <w:pPr>
        <w:ind w:left="6794" w:hanging="550"/>
      </w:pPr>
      <w:rPr>
        <w:rFonts w:hint="default"/>
        <w:lang w:val="ru-RU" w:eastAsia="en-US" w:bidi="ar-SA"/>
      </w:rPr>
    </w:lvl>
    <w:lvl w:ilvl="8" w:tplc="7D000468">
      <w:numFmt w:val="bullet"/>
      <w:lvlText w:val="•"/>
      <w:lvlJc w:val="left"/>
      <w:pPr>
        <w:ind w:left="7745" w:hanging="550"/>
      </w:pPr>
      <w:rPr>
        <w:rFonts w:hint="default"/>
        <w:lang w:val="ru-RU" w:eastAsia="en-US" w:bidi="ar-SA"/>
      </w:rPr>
    </w:lvl>
  </w:abstractNum>
  <w:abstractNum w:abstractNumId="2">
    <w:nsid w:val="26AE2CFA"/>
    <w:multiLevelType w:val="hybridMultilevel"/>
    <w:tmpl w:val="3E0CAB40"/>
    <w:lvl w:ilvl="0" w:tplc="417CBBCE">
      <w:start w:val="1"/>
      <w:numFmt w:val="decimal"/>
      <w:lvlText w:val="%1)"/>
      <w:lvlJc w:val="left"/>
      <w:pPr>
        <w:ind w:left="142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493FA">
      <w:numFmt w:val="bullet"/>
      <w:lvlText w:val="•"/>
      <w:lvlJc w:val="left"/>
      <w:pPr>
        <w:ind w:left="1090" w:hanging="346"/>
      </w:pPr>
      <w:rPr>
        <w:rFonts w:hint="default"/>
        <w:lang w:val="ru-RU" w:eastAsia="en-US" w:bidi="ar-SA"/>
      </w:rPr>
    </w:lvl>
    <w:lvl w:ilvl="2" w:tplc="5B3EE322">
      <w:numFmt w:val="bullet"/>
      <w:lvlText w:val="•"/>
      <w:lvlJc w:val="left"/>
      <w:pPr>
        <w:ind w:left="2041" w:hanging="346"/>
      </w:pPr>
      <w:rPr>
        <w:rFonts w:hint="default"/>
        <w:lang w:val="ru-RU" w:eastAsia="en-US" w:bidi="ar-SA"/>
      </w:rPr>
    </w:lvl>
    <w:lvl w:ilvl="3" w:tplc="38600CE0">
      <w:numFmt w:val="bullet"/>
      <w:lvlText w:val="•"/>
      <w:lvlJc w:val="left"/>
      <w:pPr>
        <w:ind w:left="2991" w:hanging="346"/>
      </w:pPr>
      <w:rPr>
        <w:rFonts w:hint="default"/>
        <w:lang w:val="ru-RU" w:eastAsia="en-US" w:bidi="ar-SA"/>
      </w:rPr>
    </w:lvl>
    <w:lvl w:ilvl="4" w:tplc="5AB08898">
      <w:numFmt w:val="bullet"/>
      <w:lvlText w:val="•"/>
      <w:lvlJc w:val="left"/>
      <w:pPr>
        <w:ind w:left="3942" w:hanging="346"/>
      </w:pPr>
      <w:rPr>
        <w:rFonts w:hint="default"/>
        <w:lang w:val="ru-RU" w:eastAsia="en-US" w:bidi="ar-SA"/>
      </w:rPr>
    </w:lvl>
    <w:lvl w:ilvl="5" w:tplc="BF968184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6" w:tplc="43C8D2B0"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7" w:tplc="2FD41CDA">
      <w:numFmt w:val="bullet"/>
      <w:lvlText w:val="•"/>
      <w:lvlJc w:val="left"/>
      <w:pPr>
        <w:ind w:left="6794" w:hanging="346"/>
      </w:pPr>
      <w:rPr>
        <w:rFonts w:hint="default"/>
        <w:lang w:val="ru-RU" w:eastAsia="en-US" w:bidi="ar-SA"/>
      </w:rPr>
    </w:lvl>
    <w:lvl w:ilvl="8" w:tplc="38BCD9BC">
      <w:numFmt w:val="bullet"/>
      <w:lvlText w:val="•"/>
      <w:lvlJc w:val="left"/>
      <w:pPr>
        <w:ind w:left="7745" w:hanging="346"/>
      </w:pPr>
      <w:rPr>
        <w:rFonts w:hint="default"/>
        <w:lang w:val="ru-RU" w:eastAsia="en-US" w:bidi="ar-SA"/>
      </w:rPr>
    </w:lvl>
  </w:abstractNum>
  <w:abstractNum w:abstractNumId="3">
    <w:nsid w:val="31971F71"/>
    <w:multiLevelType w:val="hybridMultilevel"/>
    <w:tmpl w:val="E152A35E"/>
    <w:lvl w:ilvl="0" w:tplc="E8ACD0A4">
      <w:start w:val="33"/>
      <w:numFmt w:val="decimal"/>
      <w:lvlText w:val="%1)"/>
      <w:lvlJc w:val="left"/>
      <w:pPr>
        <w:ind w:left="142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60B9E6">
      <w:numFmt w:val="bullet"/>
      <w:lvlText w:val="•"/>
      <w:lvlJc w:val="left"/>
      <w:pPr>
        <w:ind w:left="1090" w:hanging="399"/>
      </w:pPr>
      <w:rPr>
        <w:rFonts w:hint="default"/>
        <w:lang w:val="ru-RU" w:eastAsia="en-US" w:bidi="ar-SA"/>
      </w:rPr>
    </w:lvl>
    <w:lvl w:ilvl="2" w:tplc="4E98B6CE">
      <w:numFmt w:val="bullet"/>
      <w:lvlText w:val="•"/>
      <w:lvlJc w:val="left"/>
      <w:pPr>
        <w:ind w:left="2041" w:hanging="399"/>
      </w:pPr>
      <w:rPr>
        <w:rFonts w:hint="default"/>
        <w:lang w:val="ru-RU" w:eastAsia="en-US" w:bidi="ar-SA"/>
      </w:rPr>
    </w:lvl>
    <w:lvl w:ilvl="3" w:tplc="6E4835D0">
      <w:numFmt w:val="bullet"/>
      <w:lvlText w:val="•"/>
      <w:lvlJc w:val="left"/>
      <w:pPr>
        <w:ind w:left="2991" w:hanging="399"/>
      </w:pPr>
      <w:rPr>
        <w:rFonts w:hint="default"/>
        <w:lang w:val="ru-RU" w:eastAsia="en-US" w:bidi="ar-SA"/>
      </w:rPr>
    </w:lvl>
    <w:lvl w:ilvl="4" w:tplc="F11E8ECC">
      <w:numFmt w:val="bullet"/>
      <w:lvlText w:val="•"/>
      <w:lvlJc w:val="left"/>
      <w:pPr>
        <w:ind w:left="3942" w:hanging="399"/>
      </w:pPr>
      <w:rPr>
        <w:rFonts w:hint="default"/>
        <w:lang w:val="ru-RU" w:eastAsia="en-US" w:bidi="ar-SA"/>
      </w:rPr>
    </w:lvl>
    <w:lvl w:ilvl="5" w:tplc="932A22DE">
      <w:numFmt w:val="bullet"/>
      <w:lvlText w:val="•"/>
      <w:lvlJc w:val="left"/>
      <w:pPr>
        <w:ind w:left="4893" w:hanging="399"/>
      </w:pPr>
      <w:rPr>
        <w:rFonts w:hint="default"/>
        <w:lang w:val="ru-RU" w:eastAsia="en-US" w:bidi="ar-SA"/>
      </w:rPr>
    </w:lvl>
    <w:lvl w:ilvl="6" w:tplc="FB22E880">
      <w:numFmt w:val="bullet"/>
      <w:lvlText w:val="•"/>
      <w:lvlJc w:val="left"/>
      <w:pPr>
        <w:ind w:left="5843" w:hanging="399"/>
      </w:pPr>
      <w:rPr>
        <w:rFonts w:hint="default"/>
        <w:lang w:val="ru-RU" w:eastAsia="en-US" w:bidi="ar-SA"/>
      </w:rPr>
    </w:lvl>
    <w:lvl w:ilvl="7" w:tplc="040A4AF4">
      <w:numFmt w:val="bullet"/>
      <w:lvlText w:val="•"/>
      <w:lvlJc w:val="left"/>
      <w:pPr>
        <w:ind w:left="6794" w:hanging="399"/>
      </w:pPr>
      <w:rPr>
        <w:rFonts w:hint="default"/>
        <w:lang w:val="ru-RU" w:eastAsia="en-US" w:bidi="ar-SA"/>
      </w:rPr>
    </w:lvl>
    <w:lvl w:ilvl="8" w:tplc="F776327C">
      <w:numFmt w:val="bullet"/>
      <w:lvlText w:val="•"/>
      <w:lvlJc w:val="left"/>
      <w:pPr>
        <w:ind w:left="7745" w:hanging="3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844"/>
    <w:rsid w:val="00044844"/>
    <w:rsid w:val="00C425BD"/>
    <w:rsid w:val="00D562E0"/>
    <w:rsid w:val="00D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4" w:right="17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4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right="148" w:firstLine="4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4" w:right="17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4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right="148" w:firstLine="4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2021-08-18T18:58:00Z</dcterms:created>
  <dcterms:modified xsi:type="dcterms:W3CDTF">2021-09-12T15:47:00Z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2021-08-18T00:00:00Z</vt:filetime>
  </property>
</Properties>
</file>